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1E304" w14:textId="77777777" w:rsidR="00575CDE" w:rsidRPr="00C63226" w:rsidRDefault="00CC7B7F" w:rsidP="00CC7B7F">
      <w:pPr>
        <w:spacing w:after="0" w:line="240" w:lineRule="auto"/>
        <w:jc w:val="center"/>
        <w:rPr>
          <w:rFonts w:ascii="Times New Roman" w:hAnsi="Times New Roman" w:cs="Times New Roman"/>
          <w:b/>
          <w:sz w:val="32"/>
          <w:szCs w:val="32"/>
        </w:rPr>
      </w:pPr>
      <w:r w:rsidRPr="00C63226">
        <w:rPr>
          <w:rFonts w:ascii="Times New Roman" w:hAnsi="Times New Roman" w:cs="Times New Roman"/>
          <w:b/>
          <w:sz w:val="32"/>
          <w:szCs w:val="32"/>
        </w:rPr>
        <w:t xml:space="preserve">Notice of Close of Registration </w:t>
      </w:r>
      <w:r w:rsidR="0026080F" w:rsidRPr="00C63226">
        <w:rPr>
          <w:rFonts w:ascii="Times New Roman" w:hAnsi="Times New Roman" w:cs="Times New Roman"/>
          <w:b/>
          <w:sz w:val="32"/>
          <w:szCs w:val="32"/>
        </w:rPr>
        <w:t>and</w:t>
      </w:r>
      <w:r w:rsidRPr="00C63226">
        <w:rPr>
          <w:rFonts w:ascii="Times New Roman" w:hAnsi="Times New Roman" w:cs="Times New Roman"/>
          <w:b/>
          <w:sz w:val="32"/>
          <w:szCs w:val="32"/>
        </w:rPr>
        <w:t xml:space="preserve"> Option for </w:t>
      </w:r>
    </w:p>
    <w:p w14:paraId="0C1F08A4" w14:textId="670D15A7" w:rsidR="00CC7B7F" w:rsidRPr="00C63226" w:rsidRDefault="00CC7B7F" w:rsidP="00CC7B7F">
      <w:pPr>
        <w:spacing w:after="0" w:line="240" w:lineRule="auto"/>
        <w:jc w:val="center"/>
        <w:rPr>
          <w:rFonts w:ascii="Times New Roman" w:hAnsi="Times New Roman" w:cs="Times New Roman"/>
          <w:b/>
          <w:sz w:val="32"/>
          <w:szCs w:val="32"/>
        </w:rPr>
      </w:pPr>
      <w:r w:rsidRPr="00C63226">
        <w:rPr>
          <w:rFonts w:ascii="Times New Roman" w:hAnsi="Times New Roman" w:cs="Times New Roman"/>
          <w:b/>
          <w:sz w:val="32"/>
          <w:szCs w:val="32"/>
        </w:rPr>
        <w:t>Late Registration</w:t>
      </w:r>
      <w:r w:rsidR="00575CDE" w:rsidRPr="00C63226">
        <w:rPr>
          <w:rFonts w:ascii="Times New Roman" w:hAnsi="Times New Roman" w:cs="Times New Roman"/>
          <w:b/>
          <w:sz w:val="32"/>
          <w:szCs w:val="32"/>
        </w:rPr>
        <w:t xml:space="preserve"> </w:t>
      </w:r>
      <w:r w:rsidRPr="00C63226">
        <w:rPr>
          <w:rFonts w:ascii="Times New Roman" w:hAnsi="Times New Roman" w:cs="Times New Roman"/>
          <w:b/>
          <w:sz w:val="32"/>
          <w:szCs w:val="32"/>
        </w:rPr>
        <w:t xml:space="preserve">for </w:t>
      </w:r>
      <w:r w:rsidR="00631E22" w:rsidRPr="00C63226">
        <w:rPr>
          <w:rFonts w:ascii="Times New Roman" w:hAnsi="Times New Roman" w:cs="Times New Roman"/>
          <w:b/>
          <w:sz w:val="32"/>
          <w:szCs w:val="32"/>
        </w:rPr>
        <w:t>202</w:t>
      </w:r>
      <w:r w:rsidR="00AB1191">
        <w:rPr>
          <w:rFonts w:ascii="Times New Roman" w:hAnsi="Times New Roman" w:cs="Times New Roman"/>
          <w:b/>
          <w:sz w:val="32"/>
          <w:szCs w:val="32"/>
        </w:rPr>
        <w:t>6</w:t>
      </w:r>
      <w:r w:rsidR="00631E22" w:rsidRPr="00C63226">
        <w:rPr>
          <w:rFonts w:ascii="Times New Roman" w:hAnsi="Times New Roman" w:cs="Times New Roman"/>
          <w:b/>
          <w:sz w:val="32"/>
          <w:szCs w:val="32"/>
        </w:rPr>
        <w:t xml:space="preserve"> Federal General</w:t>
      </w:r>
      <w:r w:rsidR="0026080F" w:rsidRPr="00C63226">
        <w:rPr>
          <w:rFonts w:ascii="Times New Roman" w:hAnsi="Times New Roman" w:cs="Times New Roman"/>
          <w:b/>
          <w:sz w:val="32"/>
          <w:szCs w:val="32"/>
        </w:rPr>
        <w:t xml:space="preserve"> Election</w:t>
      </w:r>
    </w:p>
    <w:p w14:paraId="1D9B3C8B" w14:textId="77777777" w:rsidR="00CC7B7F" w:rsidRPr="00CC7B7F" w:rsidRDefault="00CC7B7F" w:rsidP="00CC7B7F">
      <w:pPr>
        <w:spacing w:after="0" w:line="240" w:lineRule="auto"/>
        <w:jc w:val="center"/>
        <w:rPr>
          <w:rFonts w:asciiTheme="majorHAnsi" w:hAnsiTheme="majorHAnsi" w:cstheme="majorHAnsi"/>
          <w:sz w:val="24"/>
          <w:szCs w:val="24"/>
        </w:rPr>
      </w:pPr>
    </w:p>
    <w:p w14:paraId="676E667A" w14:textId="739611CB" w:rsidR="00CC7B7F" w:rsidRDefault="00CC7B7F" w:rsidP="00CC7B7F">
      <w:pPr>
        <w:spacing w:after="0" w:line="240" w:lineRule="auto"/>
        <w:rPr>
          <w:rFonts w:asciiTheme="majorHAnsi" w:hAnsiTheme="majorHAnsi" w:cstheme="majorHAnsi"/>
        </w:rPr>
      </w:pPr>
      <w:r w:rsidRPr="000E5FFB">
        <w:rPr>
          <w:rFonts w:asciiTheme="majorHAnsi" w:hAnsiTheme="majorHAnsi" w:cstheme="majorHAnsi"/>
        </w:rPr>
        <w:t xml:space="preserve">NOTICE IS HEREBY GIVEN that </w:t>
      </w:r>
      <w:r w:rsidRPr="000E5FFB">
        <w:rPr>
          <w:rFonts w:asciiTheme="majorHAnsi" w:hAnsiTheme="majorHAnsi" w:cstheme="majorHAnsi"/>
          <w:u w:val="single"/>
        </w:rPr>
        <w:t>regular</w:t>
      </w:r>
      <w:r w:rsidRPr="000E5FFB">
        <w:rPr>
          <w:rFonts w:asciiTheme="majorHAnsi" w:hAnsiTheme="majorHAnsi" w:cstheme="majorHAnsi"/>
        </w:rPr>
        <w:t>*</w:t>
      </w:r>
      <w:r w:rsidR="0026080F" w:rsidRPr="000E5FFB">
        <w:rPr>
          <w:rFonts w:asciiTheme="majorHAnsi" w:hAnsiTheme="majorHAnsi" w:cstheme="majorHAnsi"/>
        </w:rPr>
        <w:t xml:space="preserve"> voter registrat</w:t>
      </w:r>
      <w:r w:rsidR="00F92150" w:rsidRPr="000E5FFB">
        <w:rPr>
          <w:rFonts w:asciiTheme="majorHAnsi" w:hAnsiTheme="majorHAnsi" w:cstheme="majorHAnsi"/>
        </w:rPr>
        <w:t>ion for the 202</w:t>
      </w:r>
      <w:r w:rsidR="00C63226">
        <w:rPr>
          <w:rFonts w:asciiTheme="majorHAnsi" w:hAnsiTheme="majorHAnsi" w:cstheme="majorHAnsi"/>
        </w:rPr>
        <w:t>6</w:t>
      </w:r>
      <w:r w:rsidR="00F92150" w:rsidRPr="000E5FFB">
        <w:rPr>
          <w:rFonts w:asciiTheme="majorHAnsi" w:hAnsiTheme="majorHAnsi" w:cstheme="majorHAnsi"/>
        </w:rPr>
        <w:t xml:space="preserve"> FEDERAL GENERAL ELECTION to be held on the </w:t>
      </w:r>
      <w:r w:rsidR="00C63226">
        <w:rPr>
          <w:rFonts w:asciiTheme="majorHAnsi" w:hAnsiTheme="majorHAnsi" w:cstheme="majorHAnsi"/>
        </w:rPr>
        <w:t>3</w:t>
      </w:r>
      <w:r w:rsidR="00C63226" w:rsidRPr="00C63226">
        <w:rPr>
          <w:rFonts w:asciiTheme="majorHAnsi" w:hAnsiTheme="majorHAnsi" w:cstheme="majorHAnsi"/>
          <w:vertAlign w:val="superscript"/>
        </w:rPr>
        <w:t>rd</w:t>
      </w:r>
      <w:r w:rsidR="00C63226">
        <w:rPr>
          <w:rFonts w:asciiTheme="majorHAnsi" w:hAnsiTheme="majorHAnsi" w:cstheme="majorHAnsi"/>
        </w:rPr>
        <w:t xml:space="preserve"> </w:t>
      </w:r>
      <w:r w:rsidR="00F92150" w:rsidRPr="000E5FFB">
        <w:rPr>
          <w:rFonts w:asciiTheme="majorHAnsi" w:hAnsiTheme="majorHAnsi" w:cstheme="majorHAnsi"/>
        </w:rPr>
        <w:t>day of November</w:t>
      </w:r>
      <w:r w:rsidR="0026080F" w:rsidRPr="000E5FFB">
        <w:rPr>
          <w:rFonts w:asciiTheme="majorHAnsi" w:hAnsiTheme="majorHAnsi" w:cstheme="majorHAnsi"/>
        </w:rPr>
        <w:t>, 202</w:t>
      </w:r>
      <w:r w:rsidR="00C63226">
        <w:rPr>
          <w:rFonts w:asciiTheme="majorHAnsi" w:hAnsiTheme="majorHAnsi" w:cstheme="majorHAnsi"/>
        </w:rPr>
        <w:t>6</w:t>
      </w:r>
      <w:r w:rsidRPr="000E5FFB">
        <w:rPr>
          <w:rFonts w:asciiTheme="majorHAnsi" w:hAnsiTheme="majorHAnsi" w:cstheme="majorHAnsi"/>
        </w:rPr>
        <w:t>, wi</w:t>
      </w:r>
      <w:r w:rsidR="0026080F" w:rsidRPr="000E5FFB">
        <w:rPr>
          <w:rFonts w:asciiTheme="majorHAnsi" w:hAnsiTheme="majorHAnsi" w:cstheme="majorHAnsi"/>
        </w:rPr>
        <w:t xml:space="preserve">ll close at 5:00 P.M. </w:t>
      </w:r>
      <w:r w:rsidR="00F92150" w:rsidRPr="000E5FFB">
        <w:rPr>
          <w:rFonts w:asciiTheme="majorHAnsi" w:hAnsiTheme="majorHAnsi" w:cstheme="majorHAnsi"/>
        </w:rPr>
        <w:t xml:space="preserve">on </w:t>
      </w:r>
      <w:r w:rsidR="00DE706B">
        <w:rPr>
          <w:rFonts w:asciiTheme="majorHAnsi" w:hAnsiTheme="majorHAnsi" w:cstheme="majorHAnsi"/>
        </w:rPr>
        <w:t>Mon</w:t>
      </w:r>
      <w:r w:rsidR="00CC5C02">
        <w:rPr>
          <w:rFonts w:asciiTheme="majorHAnsi" w:hAnsiTheme="majorHAnsi" w:cstheme="majorHAnsi"/>
        </w:rPr>
        <w:t>d</w:t>
      </w:r>
      <w:r w:rsidR="00DE706B">
        <w:rPr>
          <w:rFonts w:asciiTheme="majorHAnsi" w:hAnsiTheme="majorHAnsi" w:cstheme="majorHAnsi"/>
        </w:rPr>
        <w:t>ay</w:t>
      </w:r>
      <w:r w:rsidR="00F92150" w:rsidRPr="000E5FFB">
        <w:rPr>
          <w:rFonts w:asciiTheme="majorHAnsi" w:hAnsiTheme="majorHAnsi" w:cstheme="majorHAnsi"/>
        </w:rPr>
        <w:t xml:space="preserve">, October </w:t>
      </w:r>
      <w:r w:rsidR="00C63226">
        <w:rPr>
          <w:rFonts w:asciiTheme="majorHAnsi" w:hAnsiTheme="majorHAnsi" w:cstheme="majorHAnsi"/>
        </w:rPr>
        <w:t>5</w:t>
      </w:r>
      <w:r w:rsidR="0026080F" w:rsidRPr="000E5FFB">
        <w:rPr>
          <w:rFonts w:asciiTheme="majorHAnsi" w:hAnsiTheme="majorHAnsi" w:cstheme="majorHAnsi"/>
        </w:rPr>
        <w:t>, 202</w:t>
      </w:r>
      <w:r w:rsidR="00C63226">
        <w:rPr>
          <w:rFonts w:asciiTheme="majorHAnsi" w:hAnsiTheme="majorHAnsi" w:cstheme="majorHAnsi"/>
        </w:rPr>
        <w:t>6</w:t>
      </w:r>
      <w:r w:rsidRPr="000E5FFB">
        <w:rPr>
          <w:rFonts w:asciiTheme="majorHAnsi" w:hAnsiTheme="majorHAnsi" w:cstheme="majorHAnsi"/>
        </w:rPr>
        <w:t>.</w:t>
      </w:r>
    </w:p>
    <w:p w14:paraId="115E4930" w14:textId="5E0530CB" w:rsidR="00CC7B7F" w:rsidRPr="000E5FFB" w:rsidRDefault="00CC7B7F" w:rsidP="00CC7B7F">
      <w:pPr>
        <w:spacing w:after="0" w:line="240" w:lineRule="auto"/>
        <w:rPr>
          <w:rFonts w:asciiTheme="majorHAnsi" w:hAnsiTheme="majorHAnsi" w:cstheme="majorHAnsi"/>
        </w:rPr>
      </w:pPr>
    </w:p>
    <w:p w14:paraId="14FC45F0" w14:textId="1ACB65E2" w:rsidR="000E5FFB" w:rsidRPr="000E5FFB" w:rsidRDefault="000E5FFB" w:rsidP="000E5FFB">
      <w:pPr>
        <w:rPr>
          <w:rFonts w:asciiTheme="majorHAnsi" w:hAnsiTheme="majorHAnsi" w:cstheme="majorHAnsi"/>
        </w:rPr>
      </w:pPr>
      <w:r w:rsidRPr="00AB1191">
        <w:rPr>
          <w:rFonts w:ascii="Times New Roman" w:hAnsi="Times New Roman" w:cs="Times New Roman"/>
          <w:sz w:val="24"/>
          <w:szCs w:val="24"/>
        </w:rPr>
        <w:t xml:space="preserve">*NOTE: </w:t>
      </w:r>
      <w:r w:rsidRPr="00AB1191">
        <w:rPr>
          <w:rFonts w:ascii="Times New Roman" w:hAnsi="Times New Roman" w:cs="Times New Roman"/>
        </w:rPr>
        <w:t>If you miss this regular registration deadline, you may still register for the election by showing up</w:t>
      </w:r>
      <w:r w:rsidRPr="000E5FFB">
        <w:rPr>
          <w:rFonts w:asciiTheme="majorHAnsi" w:hAnsiTheme="majorHAnsi" w:cstheme="majorHAnsi"/>
        </w:rPr>
        <w:t xml:space="preserve"> at the county election office up to and including Election Day.  Between noon and the close of business on the day before Election Day, you can complete and submit a voter registration card, but you will need to return to the local election office to pick up and vote a ballot on Election Day.</w:t>
      </w:r>
    </w:p>
    <w:p w14:paraId="2DFFD820" w14:textId="2ACB8B08" w:rsidR="00CC7B7F" w:rsidRPr="000E5FFB" w:rsidRDefault="00CC7B7F" w:rsidP="00CC7B7F">
      <w:pPr>
        <w:spacing w:after="0" w:line="240" w:lineRule="auto"/>
        <w:rPr>
          <w:rFonts w:asciiTheme="majorHAnsi" w:hAnsiTheme="majorHAnsi" w:cstheme="majorHAnsi"/>
        </w:rPr>
      </w:pPr>
      <w:r w:rsidRPr="000E5FFB">
        <w:rPr>
          <w:rFonts w:asciiTheme="majorHAnsi" w:hAnsiTheme="majorHAnsi" w:cstheme="majorHAnsi"/>
        </w:rPr>
        <w:t>All active and inactive</w:t>
      </w:r>
      <w:r w:rsidR="00C63226">
        <w:rPr>
          <w:rFonts w:asciiTheme="majorHAnsi" w:hAnsiTheme="majorHAnsi" w:cstheme="majorHAnsi"/>
        </w:rPr>
        <w:t>**</w:t>
      </w:r>
      <w:r w:rsidRPr="000E5FFB">
        <w:rPr>
          <w:rFonts w:asciiTheme="majorHAnsi" w:hAnsiTheme="majorHAnsi" w:cstheme="majorHAnsi"/>
        </w:rPr>
        <w:t xml:space="preserve"> electors of Beaverhead County are entitled to vote at said election.</w:t>
      </w:r>
    </w:p>
    <w:p w14:paraId="4B131C6A" w14:textId="77777777" w:rsidR="00C676FF" w:rsidRPr="000E5FFB" w:rsidRDefault="00C676FF" w:rsidP="00CC7B7F">
      <w:pPr>
        <w:spacing w:after="0" w:line="240" w:lineRule="auto"/>
        <w:rPr>
          <w:rFonts w:asciiTheme="majorHAnsi" w:hAnsiTheme="majorHAnsi" w:cstheme="majorHAnsi"/>
        </w:rPr>
      </w:pPr>
    </w:p>
    <w:p w14:paraId="3735F1B7" w14:textId="549B4C2E" w:rsidR="00CC7B7F" w:rsidRPr="000E5FFB" w:rsidRDefault="00C63226" w:rsidP="00C936CF">
      <w:pPr>
        <w:rPr>
          <w:rFonts w:asciiTheme="majorHAnsi" w:eastAsia="Batang" w:hAnsiTheme="majorHAnsi" w:cstheme="majorHAnsi"/>
          <w:lang w:eastAsia="ko-KR"/>
        </w:rPr>
      </w:pPr>
      <w:r>
        <w:rPr>
          <w:rFonts w:asciiTheme="majorHAnsi" w:eastAsia="Batang" w:hAnsiTheme="majorHAnsi" w:cstheme="majorHAnsi"/>
          <w:lang w:eastAsia="ko-KR"/>
        </w:rPr>
        <w:t>**</w:t>
      </w:r>
      <w:r w:rsidR="00C936CF" w:rsidRPr="000E5FFB">
        <w:rPr>
          <w:rFonts w:asciiTheme="majorHAnsi" w:eastAsia="Batang" w:hAnsiTheme="majorHAnsi" w:cstheme="majorHAnsi"/>
          <w:lang w:eastAsia="ko-KR"/>
        </w:rPr>
        <w:t>Inactive electors may reactivate by appearing at the polling place in order to vote, by requesting an absentee ballot in any election, or by notifying the County Election Administrator in writing of the elector's current address in the county.</w:t>
      </w:r>
    </w:p>
    <w:p w14:paraId="2B86BFD7" w14:textId="77777777" w:rsidR="00CC7B7F" w:rsidRPr="000E5FFB" w:rsidRDefault="00C936CF" w:rsidP="00CC7B7F">
      <w:pPr>
        <w:spacing w:after="0" w:line="240" w:lineRule="auto"/>
        <w:rPr>
          <w:rFonts w:asciiTheme="majorHAnsi" w:eastAsia="Batang" w:hAnsiTheme="majorHAnsi" w:cstheme="majorHAnsi"/>
          <w:lang w:eastAsia="ko-KR"/>
        </w:rPr>
      </w:pPr>
      <w:r w:rsidRPr="000E5FFB">
        <w:rPr>
          <w:rFonts w:asciiTheme="majorHAnsi" w:eastAsia="Batang" w:hAnsiTheme="majorHAnsi" w:cstheme="majorHAnsi"/>
          <w:lang w:eastAsia="ko-KR"/>
        </w:rPr>
        <w:t>Persons who wish to register and who are not presently registered may do so by submitting a form for registration by mail or by appearing at the county election office. If you have moved, please update your registration information by filling out a new voter registration form and submitting it to the county election office.</w:t>
      </w:r>
    </w:p>
    <w:p w14:paraId="6B7A6415" w14:textId="77777777" w:rsidR="008622B4" w:rsidRPr="000E5FFB" w:rsidRDefault="008622B4" w:rsidP="00CC7B7F">
      <w:pPr>
        <w:spacing w:after="0" w:line="240" w:lineRule="auto"/>
        <w:rPr>
          <w:rFonts w:asciiTheme="majorHAnsi" w:hAnsiTheme="majorHAnsi" w:cstheme="majorHAnsi"/>
        </w:rPr>
      </w:pPr>
    </w:p>
    <w:p w14:paraId="515E76AF" w14:textId="586B3A4A" w:rsidR="008622B4" w:rsidRPr="000E5FFB" w:rsidRDefault="00C63226" w:rsidP="008622B4">
      <w:pPr>
        <w:tabs>
          <w:tab w:val="left" w:pos="5040"/>
        </w:tabs>
        <w:spacing w:after="0" w:line="240" w:lineRule="auto"/>
        <w:rPr>
          <w:rFonts w:asciiTheme="majorHAnsi" w:hAnsiTheme="majorHAnsi" w:cstheme="majorHAnsi"/>
        </w:rPr>
      </w:pPr>
      <w:r>
        <w:rPr>
          <w:rFonts w:asciiTheme="majorHAnsi" w:hAnsiTheme="majorHAnsi" w:cstheme="majorHAnsi"/>
        </w:rPr>
        <w:t>Dated this</w:t>
      </w:r>
      <w:r w:rsidR="00AB1191">
        <w:rPr>
          <w:rFonts w:asciiTheme="majorHAnsi" w:hAnsiTheme="majorHAnsi" w:cstheme="majorHAnsi"/>
        </w:rPr>
        <w:t xml:space="preserve"> 9</w:t>
      </w:r>
      <w:r w:rsidR="00AB1191" w:rsidRPr="00AB1191">
        <w:rPr>
          <w:rFonts w:asciiTheme="majorHAnsi" w:hAnsiTheme="majorHAnsi" w:cstheme="majorHAnsi"/>
          <w:vertAlign w:val="superscript"/>
        </w:rPr>
        <w:t>th</w:t>
      </w:r>
      <w:r w:rsidR="00AB1191">
        <w:rPr>
          <w:rFonts w:asciiTheme="majorHAnsi" w:hAnsiTheme="majorHAnsi" w:cstheme="majorHAnsi"/>
        </w:rPr>
        <w:t xml:space="preserve"> day of September, 2026</w:t>
      </w:r>
    </w:p>
    <w:p w14:paraId="2FFBF78F" w14:textId="77777777" w:rsidR="008622B4" w:rsidRPr="000E5FFB" w:rsidRDefault="008622B4" w:rsidP="00CC7B7F">
      <w:pPr>
        <w:spacing w:after="0" w:line="240" w:lineRule="auto"/>
        <w:rPr>
          <w:rFonts w:asciiTheme="majorHAnsi" w:hAnsiTheme="majorHAnsi" w:cstheme="majorHAnsi"/>
        </w:rPr>
      </w:pPr>
    </w:p>
    <w:p w14:paraId="7054F693" w14:textId="77777777" w:rsidR="00B97F63" w:rsidRPr="000E5FFB" w:rsidRDefault="00B97F63" w:rsidP="00B97F63">
      <w:pPr>
        <w:tabs>
          <w:tab w:val="left" w:pos="5040"/>
        </w:tabs>
        <w:spacing w:after="0" w:line="240" w:lineRule="auto"/>
        <w:rPr>
          <w:rFonts w:asciiTheme="majorHAnsi" w:hAnsiTheme="majorHAnsi" w:cstheme="majorHAnsi"/>
        </w:rPr>
      </w:pPr>
      <w:r w:rsidRPr="000E5FFB">
        <w:rPr>
          <w:rFonts w:asciiTheme="majorHAnsi" w:hAnsiTheme="majorHAnsi" w:cstheme="majorHAnsi"/>
        </w:rPr>
        <w:t>Stacey Reynolds</w:t>
      </w:r>
    </w:p>
    <w:p w14:paraId="06844623" w14:textId="77777777" w:rsidR="00B97F63" w:rsidRPr="000E5FFB" w:rsidRDefault="00B97F63" w:rsidP="00B97F63">
      <w:pPr>
        <w:tabs>
          <w:tab w:val="left" w:pos="5040"/>
        </w:tabs>
        <w:spacing w:after="0" w:line="240" w:lineRule="auto"/>
        <w:rPr>
          <w:rFonts w:asciiTheme="majorHAnsi" w:hAnsiTheme="majorHAnsi" w:cstheme="majorHAnsi"/>
        </w:rPr>
      </w:pPr>
      <w:r w:rsidRPr="000E5FFB">
        <w:rPr>
          <w:rFonts w:asciiTheme="majorHAnsi" w:hAnsiTheme="majorHAnsi" w:cstheme="majorHAnsi"/>
        </w:rPr>
        <w:t>Election Administrator</w:t>
      </w:r>
    </w:p>
    <w:p w14:paraId="1B837360" w14:textId="77777777" w:rsidR="00B97F63" w:rsidRPr="000E5FFB" w:rsidRDefault="00B97F63" w:rsidP="00B97F63">
      <w:pPr>
        <w:tabs>
          <w:tab w:val="left" w:pos="5040"/>
        </w:tabs>
        <w:spacing w:after="0" w:line="240" w:lineRule="auto"/>
        <w:rPr>
          <w:rFonts w:asciiTheme="majorHAnsi" w:hAnsiTheme="majorHAnsi" w:cstheme="majorHAnsi"/>
        </w:rPr>
      </w:pPr>
      <w:r w:rsidRPr="000E5FFB">
        <w:rPr>
          <w:rFonts w:asciiTheme="majorHAnsi" w:hAnsiTheme="majorHAnsi" w:cstheme="majorHAnsi"/>
        </w:rPr>
        <w:t>Beaverhead County</w:t>
      </w:r>
    </w:p>
    <w:p w14:paraId="1CEDE85E" w14:textId="77777777" w:rsidR="00B97F63" w:rsidRPr="000E5FFB" w:rsidRDefault="00B97F63" w:rsidP="00B97F63">
      <w:pPr>
        <w:tabs>
          <w:tab w:val="left" w:pos="5040"/>
        </w:tabs>
        <w:spacing w:after="0" w:line="240" w:lineRule="auto"/>
        <w:rPr>
          <w:rFonts w:asciiTheme="majorHAnsi" w:hAnsiTheme="majorHAnsi" w:cstheme="majorHAnsi"/>
        </w:rPr>
      </w:pPr>
      <w:r w:rsidRPr="000E5FFB">
        <w:rPr>
          <w:rFonts w:asciiTheme="majorHAnsi" w:hAnsiTheme="majorHAnsi" w:cstheme="majorHAnsi"/>
        </w:rPr>
        <w:t>(406)</w:t>
      </w:r>
      <w:r w:rsidR="00904821" w:rsidRPr="000E5FFB">
        <w:rPr>
          <w:rFonts w:asciiTheme="majorHAnsi" w:hAnsiTheme="majorHAnsi" w:cstheme="majorHAnsi"/>
        </w:rPr>
        <w:t xml:space="preserve"> </w:t>
      </w:r>
      <w:r w:rsidRPr="000E5FFB">
        <w:rPr>
          <w:rFonts w:asciiTheme="majorHAnsi" w:hAnsiTheme="majorHAnsi" w:cstheme="majorHAnsi"/>
        </w:rPr>
        <w:t>683-3720</w:t>
      </w:r>
    </w:p>
    <w:p w14:paraId="6DF8245B" w14:textId="5D7C0D09" w:rsidR="00262A7E" w:rsidRPr="000E5FFB" w:rsidRDefault="00CC5C02" w:rsidP="00FD2BAD">
      <w:pPr>
        <w:tabs>
          <w:tab w:val="left" w:pos="6525"/>
        </w:tabs>
        <w:spacing w:after="0" w:line="240" w:lineRule="auto"/>
        <w:rPr>
          <w:rFonts w:asciiTheme="majorHAnsi" w:hAnsiTheme="majorHAnsi" w:cstheme="majorHAnsi"/>
        </w:rPr>
      </w:pPr>
      <w:r>
        <w:rPr>
          <w:rFonts w:asciiTheme="majorHAnsi" w:hAnsiTheme="majorHAnsi" w:cstheme="majorHAnsi"/>
        </w:rPr>
        <w:t>Beaverheadcountymt.gov</w:t>
      </w:r>
      <w:r w:rsidR="00894AB1" w:rsidRPr="000E5FFB">
        <w:rPr>
          <w:rFonts w:asciiTheme="majorHAnsi" w:hAnsiTheme="majorHAnsi" w:cstheme="majorHAnsi"/>
        </w:rPr>
        <w:t>/E</w:t>
      </w:r>
      <w:r w:rsidR="00262A7E" w:rsidRPr="000E5FFB">
        <w:rPr>
          <w:rFonts w:asciiTheme="majorHAnsi" w:hAnsiTheme="majorHAnsi" w:cstheme="majorHAnsi"/>
        </w:rPr>
        <w:t>lection</w:t>
      </w:r>
      <w:r w:rsidR="00894AB1" w:rsidRPr="000E5FFB">
        <w:rPr>
          <w:rFonts w:asciiTheme="majorHAnsi" w:hAnsiTheme="majorHAnsi" w:cstheme="majorHAnsi"/>
        </w:rPr>
        <w:t xml:space="preserve"> O</w:t>
      </w:r>
      <w:r w:rsidR="00262A7E" w:rsidRPr="000E5FFB">
        <w:rPr>
          <w:rFonts w:asciiTheme="majorHAnsi" w:hAnsiTheme="majorHAnsi" w:cstheme="majorHAnsi"/>
        </w:rPr>
        <w:t>ffice</w:t>
      </w:r>
      <w:r w:rsidR="00FD2BAD">
        <w:rPr>
          <w:rFonts w:asciiTheme="majorHAnsi" w:hAnsiTheme="majorHAnsi" w:cstheme="majorHAnsi"/>
        </w:rPr>
        <w:tab/>
      </w:r>
    </w:p>
    <w:p w14:paraId="63979877" w14:textId="77777777" w:rsidR="008F4DDC" w:rsidRDefault="008F4DDC" w:rsidP="00B97F63">
      <w:pPr>
        <w:tabs>
          <w:tab w:val="left" w:pos="5040"/>
        </w:tabs>
        <w:spacing w:after="0" w:line="240" w:lineRule="auto"/>
        <w:rPr>
          <w:rFonts w:asciiTheme="majorHAnsi" w:hAnsiTheme="majorHAnsi" w:cstheme="majorHAnsi"/>
        </w:rPr>
      </w:pPr>
    </w:p>
    <w:p w14:paraId="49C0EC2A" w14:textId="77777777" w:rsidR="008F4DDC" w:rsidRDefault="00FA059C" w:rsidP="00B97F63">
      <w:pPr>
        <w:tabs>
          <w:tab w:val="left" w:pos="5040"/>
        </w:tabs>
        <w:spacing w:after="0" w:line="240" w:lineRule="auto"/>
        <w:rPr>
          <w:rFonts w:asciiTheme="majorHAnsi" w:hAnsiTheme="majorHAnsi" w:cstheme="majorHAnsi"/>
        </w:rPr>
      </w:pPr>
      <w:r>
        <w:rPr>
          <w:rFonts w:asciiTheme="majorHAnsi" w:hAnsiTheme="majorHAnsi" w:cstheme="majorHAnsi"/>
        </w:rPr>
        <w:t>*************************************************************************************</w:t>
      </w:r>
    </w:p>
    <w:p w14:paraId="0930E66C" w14:textId="77777777" w:rsidR="008F4DDC" w:rsidRDefault="008F4DDC" w:rsidP="00B97F63">
      <w:pPr>
        <w:tabs>
          <w:tab w:val="left" w:pos="5040"/>
        </w:tabs>
        <w:spacing w:after="0" w:line="240" w:lineRule="auto"/>
        <w:rPr>
          <w:rFonts w:asciiTheme="majorHAnsi" w:hAnsiTheme="majorHAnsi" w:cstheme="majorHAnsi"/>
        </w:rPr>
      </w:pPr>
    </w:p>
    <w:p w14:paraId="34046493" w14:textId="77777777" w:rsidR="00FA059C" w:rsidRDefault="00FA059C" w:rsidP="00B97F63">
      <w:pPr>
        <w:tabs>
          <w:tab w:val="left" w:pos="5040"/>
        </w:tabs>
        <w:spacing w:after="0" w:line="240" w:lineRule="auto"/>
        <w:rPr>
          <w:rFonts w:asciiTheme="majorHAnsi" w:hAnsiTheme="majorHAnsi" w:cstheme="majorHAnsi"/>
        </w:rPr>
      </w:pPr>
    </w:p>
    <w:p w14:paraId="27931CBE" w14:textId="23F5BB97" w:rsidR="00FA059C" w:rsidRDefault="00FA059C" w:rsidP="00B97F63">
      <w:pPr>
        <w:tabs>
          <w:tab w:val="left" w:pos="5040"/>
        </w:tabs>
        <w:spacing w:after="0" w:line="240" w:lineRule="auto"/>
        <w:rPr>
          <w:rFonts w:asciiTheme="majorHAnsi" w:hAnsiTheme="majorHAnsi" w:cstheme="majorHAnsi"/>
        </w:rPr>
      </w:pPr>
    </w:p>
    <w:p w14:paraId="252A655A" w14:textId="1F131DF0" w:rsidR="00AB1191" w:rsidRDefault="00AB1191" w:rsidP="00AB1191">
      <w:pPr>
        <w:tabs>
          <w:tab w:val="left" w:pos="1350"/>
          <w:tab w:val="left" w:pos="1620"/>
          <w:tab w:val="left" w:pos="5040"/>
        </w:tabs>
        <w:spacing w:after="0" w:line="240" w:lineRule="auto"/>
        <w:rPr>
          <w:rFonts w:asciiTheme="majorHAnsi" w:hAnsiTheme="majorHAnsi" w:cstheme="majorHAnsi"/>
        </w:rPr>
      </w:pPr>
      <w:r>
        <w:rPr>
          <w:rFonts w:asciiTheme="majorHAnsi" w:hAnsiTheme="majorHAnsi" w:cstheme="majorHAnsi"/>
        </w:rPr>
        <w:t xml:space="preserve">Run Notice: </w:t>
      </w:r>
      <w:r>
        <w:rPr>
          <w:rFonts w:asciiTheme="majorHAnsi" w:hAnsiTheme="majorHAnsi" w:cstheme="majorHAnsi"/>
        </w:rPr>
        <w:tab/>
        <w:t>September 16, 2026</w:t>
      </w:r>
    </w:p>
    <w:p w14:paraId="1D5D4B01" w14:textId="50748BF8" w:rsidR="00AB1191" w:rsidRDefault="00AB1191" w:rsidP="00AB1191">
      <w:pPr>
        <w:tabs>
          <w:tab w:val="left" w:pos="1350"/>
          <w:tab w:val="left" w:pos="1620"/>
          <w:tab w:val="left" w:pos="5040"/>
        </w:tabs>
        <w:spacing w:after="0" w:line="240" w:lineRule="auto"/>
        <w:rPr>
          <w:rFonts w:asciiTheme="majorHAnsi" w:hAnsiTheme="majorHAnsi" w:cstheme="majorHAnsi"/>
        </w:rPr>
      </w:pPr>
      <w:r>
        <w:rPr>
          <w:rFonts w:asciiTheme="majorHAnsi" w:hAnsiTheme="majorHAnsi" w:cstheme="majorHAnsi"/>
        </w:rPr>
        <w:tab/>
        <w:t>September 23, 2026</w:t>
      </w:r>
    </w:p>
    <w:p w14:paraId="222A7A8B" w14:textId="3AE8C5B1" w:rsidR="00AB1191" w:rsidRDefault="00AB1191" w:rsidP="00AB1191">
      <w:pPr>
        <w:tabs>
          <w:tab w:val="left" w:pos="1350"/>
          <w:tab w:val="left" w:pos="1620"/>
          <w:tab w:val="left" w:pos="5040"/>
        </w:tabs>
        <w:spacing w:after="0" w:line="240" w:lineRule="auto"/>
        <w:rPr>
          <w:rFonts w:asciiTheme="majorHAnsi" w:hAnsiTheme="majorHAnsi" w:cstheme="majorHAnsi"/>
        </w:rPr>
      </w:pPr>
      <w:r>
        <w:rPr>
          <w:rFonts w:asciiTheme="majorHAnsi" w:hAnsiTheme="majorHAnsi" w:cstheme="majorHAnsi"/>
        </w:rPr>
        <w:tab/>
        <w:t>September 30, 2026</w:t>
      </w:r>
    </w:p>
    <w:sectPr w:rsidR="00AB119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3F5F1" w14:textId="77777777" w:rsidR="00896BD0" w:rsidRDefault="00896BD0" w:rsidP="00896BD0">
      <w:pPr>
        <w:spacing w:after="0" w:line="240" w:lineRule="auto"/>
      </w:pPr>
      <w:r>
        <w:separator/>
      </w:r>
    </w:p>
  </w:endnote>
  <w:endnote w:type="continuationSeparator" w:id="0">
    <w:p w14:paraId="52BA816B" w14:textId="77777777" w:rsidR="00896BD0" w:rsidRDefault="00896BD0" w:rsidP="00896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553B5" w14:textId="47600E54" w:rsidR="004D753A" w:rsidRPr="004D753A" w:rsidRDefault="004D753A">
    <w:pPr>
      <w:pStyle w:val="Footer"/>
      <w:rPr>
        <w:color w:val="FF0000"/>
      </w:rPr>
    </w:pPr>
    <w:r>
      <w:rPr>
        <w:color w:val="FF0000"/>
      </w:rPr>
      <w:t>Email</w:t>
    </w:r>
    <w:r w:rsidR="002C1207">
      <w:rPr>
        <w:color w:val="FF0000"/>
      </w:rPr>
      <w:t>ed</w:t>
    </w:r>
    <w:r>
      <w:rPr>
        <w:color w:val="FF0000"/>
      </w:rPr>
      <w:t xml:space="preserve"> to the Dillon Tribune on September </w:t>
    </w:r>
    <w:r w:rsidR="002C1207">
      <w:rPr>
        <w:color w:val="FF0000"/>
      </w:rPr>
      <w:t>10</w:t>
    </w:r>
    <w:r w:rsidRPr="004D753A">
      <w:rPr>
        <w:color w:val="FF0000"/>
        <w:vertAlign w:val="superscript"/>
      </w:rPr>
      <w:t>th</w:t>
    </w:r>
    <w:r>
      <w:rPr>
        <w:color w:val="FF0000"/>
      </w:rPr>
      <w:t>, 2026</w:t>
    </w:r>
    <w:r w:rsidR="002C1207">
      <w:rPr>
        <w:color w:val="FF0000"/>
      </w:rPr>
      <w:t>/SR</w:t>
    </w:r>
  </w:p>
  <w:p w14:paraId="60DEBCFF" w14:textId="77777777" w:rsidR="004D753A" w:rsidRDefault="004D75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4F0C5" w14:textId="77777777" w:rsidR="00896BD0" w:rsidRDefault="00896BD0" w:rsidP="00896BD0">
      <w:pPr>
        <w:spacing w:after="0" w:line="240" w:lineRule="auto"/>
      </w:pPr>
      <w:r>
        <w:separator/>
      </w:r>
    </w:p>
  </w:footnote>
  <w:footnote w:type="continuationSeparator" w:id="0">
    <w:p w14:paraId="4E9CBAC9" w14:textId="77777777" w:rsidR="00896BD0" w:rsidRDefault="00896BD0" w:rsidP="00896B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B7F"/>
    <w:rsid w:val="000E5FFB"/>
    <w:rsid w:val="00176CAB"/>
    <w:rsid w:val="001A4D19"/>
    <w:rsid w:val="001B7CB5"/>
    <w:rsid w:val="0023242A"/>
    <w:rsid w:val="0026080F"/>
    <w:rsid w:val="00262A7E"/>
    <w:rsid w:val="002C1207"/>
    <w:rsid w:val="002D1DA6"/>
    <w:rsid w:val="003B54DB"/>
    <w:rsid w:val="0043402F"/>
    <w:rsid w:val="004725CB"/>
    <w:rsid w:val="004D753A"/>
    <w:rsid w:val="004E4190"/>
    <w:rsid w:val="00575CDE"/>
    <w:rsid w:val="00617B68"/>
    <w:rsid w:val="006258B7"/>
    <w:rsid w:val="00631E22"/>
    <w:rsid w:val="007542D1"/>
    <w:rsid w:val="007E27EF"/>
    <w:rsid w:val="00801F08"/>
    <w:rsid w:val="008622B4"/>
    <w:rsid w:val="00894AB1"/>
    <w:rsid w:val="00896BD0"/>
    <w:rsid w:val="008F4DDC"/>
    <w:rsid w:val="00904821"/>
    <w:rsid w:val="00A23EFD"/>
    <w:rsid w:val="00A87AF9"/>
    <w:rsid w:val="00AB1191"/>
    <w:rsid w:val="00B41785"/>
    <w:rsid w:val="00B97F63"/>
    <w:rsid w:val="00C63226"/>
    <w:rsid w:val="00C676FF"/>
    <w:rsid w:val="00C936CF"/>
    <w:rsid w:val="00CA5EAB"/>
    <w:rsid w:val="00CC5C02"/>
    <w:rsid w:val="00CC7B7F"/>
    <w:rsid w:val="00D07583"/>
    <w:rsid w:val="00DE706B"/>
    <w:rsid w:val="00EB115F"/>
    <w:rsid w:val="00ED0C31"/>
    <w:rsid w:val="00F92150"/>
    <w:rsid w:val="00FA059C"/>
    <w:rsid w:val="00FD2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9F16A"/>
  <w15:chartTrackingRefBased/>
  <w15:docId w15:val="{1386E0A5-8FAD-45F2-8316-B5432272A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6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BD0"/>
  </w:style>
  <w:style w:type="paragraph" w:styleId="Footer">
    <w:name w:val="footer"/>
    <w:basedOn w:val="Normal"/>
    <w:link w:val="FooterChar"/>
    <w:uiPriority w:val="99"/>
    <w:unhideWhenUsed/>
    <w:rsid w:val="00896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BD0"/>
  </w:style>
  <w:style w:type="paragraph" w:styleId="BalloonText">
    <w:name w:val="Balloon Text"/>
    <w:basedOn w:val="Normal"/>
    <w:link w:val="BalloonTextChar"/>
    <w:uiPriority w:val="99"/>
    <w:semiHidden/>
    <w:unhideWhenUsed/>
    <w:rsid w:val="00617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B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Schwandt</dc:creator>
  <cp:keywords/>
  <dc:description/>
  <cp:lastModifiedBy>Stacey Reynolds</cp:lastModifiedBy>
  <cp:revision>5</cp:revision>
  <cp:lastPrinted>2026-02-16T20:46:00Z</cp:lastPrinted>
  <dcterms:created xsi:type="dcterms:W3CDTF">2026-02-16T20:44:00Z</dcterms:created>
  <dcterms:modified xsi:type="dcterms:W3CDTF">2026-09-10T21:16:00Z</dcterms:modified>
</cp:coreProperties>
</file>